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4D" w:rsidRDefault="007F044D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Pr="00F20D7C" w:rsidRDefault="00047C96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D7C">
        <w:rPr>
          <w:rFonts w:ascii="Times New Roman" w:hAnsi="Times New Roman" w:cs="Times New Roman"/>
          <w:b/>
          <w:sz w:val="28"/>
          <w:szCs w:val="28"/>
        </w:rPr>
        <w:t>Миллеровский</w:t>
      </w:r>
      <w:proofErr w:type="spellEnd"/>
      <w:r w:rsidRPr="00F20D7C">
        <w:rPr>
          <w:rFonts w:ascii="Times New Roman" w:hAnsi="Times New Roman" w:cs="Times New Roman"/>
          <w:b/>
          <w:sz w:val="28"/>
          <w:szCs w:val="28"/>
        </w:rPr>
        <w:t xml:space="preserve"> район, х. Малотокмацкий</w:t>
      </w:r>
    </w:p>
    <w:p w:rsidR="00047C96" w:rsidRPr="00F20D7C" w:rsidRDefault="00047C96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Первомайская средняя общеобразовательная школа</w:t>
      </w:r>
    </w:p>
    <w:p w:rsidR="00047C96" w:rsidRPr="00F20D7C" w:rsidRDefault="00047C96" w:rsidP="00047C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047C96" w:rsidRPr="00F20D7C" w:rsidRDefault="00047C96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047C96" w:rsidRPr="00F20D7C" w:rsidRDefault="00047C96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C96" w:rsidRPr="00047C96" w:rsidRDefault="00047C96" w:rsidP="00047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20D7C">
        <w:rPr>
          <w:rFonts w:ascii="Times New Roman" w:hAnsi="Times New Roman" w:cs="Times New Roman"/>
          <w:b/>
        </w:rPr>
        <w:t xml:space="preserve"> </w:t>
      </w: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КРУЖКОВАЯ РАБОТА</w:t>
      </w:r>
    </w:p>
    <w:p w:rsidR="00047C96" w:rsidRDefault="00047C96" w:rsidP="00047C96">
      <w:pPr>
        <w:pStyle w:val="a8"/>
        <w:shd w:val="clear" w:color="auto" w:fill="FFFFFF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47C96" w:rsidRPr="00F20D7C" w:rsidRDefault="00047C96" w:rsidP="00047C96">
      <w:pPr>
        <w:pStyle w:val="a8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 w:rsidRPr="00F20D7C">
        <w:rPr>
          <w:b/>
          <w:bCs/>
          <w:i/>
          <w:iCs/>
          <w:color w:val="000000"/>
          <w:sz w:val="28"/>
          <w:szCs w:val="28"/>
        </w:rPr>
        <w:t xml:space="preserve"> «Общая физическая подготовка»</w:t>
      </w:r>
    </w:p>
    <w:p w:rsidR="00047C96" w:rsidRPr="00F20D7C" w:rsidRDefault="00047C96" w:rsidP="00047C96">
      <w:pPr>
        <w:pStyle w:val="a8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 w:rsidRPr="00F20D7C">
        <w:rPr>
          <w:b/>
          <w:color w:val="000000"/>
          <w:sz w:val="28"/>
          <w:szCs w:val="28"/>
        </w:rPr>
        <w:t>в 5 классе</w:t>
      </w: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Учитель    -          Дубовой Виктор Иванович</w:t>
      </w:r>
    </w:p>
    <w:p w:rsidR="00047C96" w:rsidRPr="00F20D7C" w:rsidRDefault="00047C96" w:rsidP="00047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96" w:rsidRDefault="00047C96" w:rsidP="00047C96">
      <w:pPr>
        <w:pStyle w:val="a8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2023-2024</w:t>
      </w:r>
      <w:r w:rsidRPr="00F20D7C">
        <w:rPr>
          <w:b/>
          <w:color w:val="000000"/>
          <w:sz w:val="28"/>
          <w:szCs w:val="28"/>
        </w:rPr>
        <w:t xml:space="preserve"> учебный год</w:t>
      </w:r>
    </w:p>
    <w:p w:rsidR="00047C96" w:rsidRDefault="00047C96" w:rsidP="00047C96">
      <w:pPr>
        <w:pStyle w:val="a8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713FF" w:rsidRDefault="000713FF" w:rsidP="0007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ПОЯСНИТЕЛЬНАЯ  ЗАПИСКА</w:t>
      </w:r>
    </w:p>
    <w:p w:rsidR="007F044D" w:rsidRPr="00D6261B" w:rsidRDefault="007F044D" w:rsidP="007F044D">
      <w:pPr>
        <w:spacing w:before="100" w:beforeAutospacing="1"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кружке общей физической подготовки являются хорошей школой физической культуры и проводятся с целью разнообразным комплексам акробатических, гимнастических, лёгкоатлетических упражнений.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23DA"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здоровья и закаливания занимающихся; развитие физических качеств: силы, быстроты, выносливости, ловкости; обучение</w:t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занятиях в кружке ОФП решаются задачи:</w:t>
      </w:r>
    </w:p>
    <w:p w:rsidR="007F044D" w:rsidRPr="000713FF" w:rsidRDefault="007F044D" w:rsidP="00071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укрепление здоровья и закаливание организма учащихся;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правильному физическому развитию; повышение уровня обще – физической подготовленности;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специальных физических способностей необходимых в соревновательной деятельности;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приобретение необходимых знаний и навыков  в  организации и проведении учебно-тренировочных занятий и соревнований, в  области физической культуры;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волевых, смелых, дисциплинированных, обладающих высоким уровнем социальной активности и ответственности молодых спортсменов;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подготовка инструкторов – общественников.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Отличительные особенности данной программы заключаются в том, что она состоит из трёх разделов: знания о спортивно-оздоровительной деятельности, физическое совершенствование со спортивной направленностью, способы спортивно-оздоровительной деятельности. В программе предусмотрено регулярное отслеживание результатов воспитанников, поддерживание контактов с родителями, учителями, классными руководителями.  Запланированы  воспитательные  задачи: приучение к 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Педагогическая целесообразность программы обусловлена тем, что в данном возрасте школьники наиболее сильно подвержены негативному влиянию со стороны внешней среды и такие не маловажные факторы как: здоровье, морально- этические нормы, психологические, входят в  основу развития личности. Данная программа помогает подростку сформировать себя как личность. Это ведение здорового образа жизни, самообладание, взаимовыручка, целеустремлённость. На занятиях обучающиеся должны приобрести навыки инструктора – общественника. С этой целью на каждом занятии назначаются помощники, которые проводят упражнения – разминку. К каждому занимающемуся отводится индивидуальный подход. В 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процессе обучения происходит постоянное тестирование результатов занимающихся.        Главным итогом  занятий являются соревнования, олимпиада по физической культуре. Основной показатель работы спортивной секции – выполнение программных требований по уровню подготовленности учащихся, выраженных  в  количественных показателях физического развития, физической, технической, тактической и теоретической подготовленности.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Занятия проводятся в спортивном зале, в тренажёрном зале и на спортивном стадионе школы. Средствами обучения являются: набивные,  баскетбольные, волейбольные, футбольные мячи, верхние и нижние перекладины, рулетка, гимнастические скамейки, гири, гантели, скакалки, гимнастические маты, карточки с упражнениями, секундомер.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освоения программы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Знать: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историю возникновения и развития физической культуры, физическую культуру и олимпийское движение в России, современное олимпийское движение;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работу 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сердечно-сосудистой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системы, понятие о телосложении человека;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гигиенические требования к одежде и обуви для занятий физическими упражнениями, методы массажа;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способы регулирования и контроля физических нагрузок во время занятий физическими упражнениями;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теорию и методику физического воспитания.</w:t>
      </w:r>
    </w:p>
    <w:p w:rsidR="000713FF" w:rsidRPr="000713FF" w:rsidRDefault="000713FF" w:rsidP="000713FF">
      <w:p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физические качества: выносливость, быстроту, ловкость, гибкость;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комбинации по акробатике;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владеть техникой ведения мяча, техникой броска мяча. Выполнять комбинации по спортивным играм (баскетбол, футбол);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Использовать:                                                                                                         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приобретенные знания и умения в практической деятельности, в повседневной жизни для включения занятий спортом в активный отдых и досуг.</w:t>
      </w:r>
    </w:p>
    <w:p w:rsidR="000713FF" w:rsidRDefault="000713FF" w:rsidP="0007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3FF" w:rsidRPr="000713FF" w:rsidRDefault="000713FF" w:rsidP="007F04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13FF" w:rsidRDefault="000713FF" w:rsidP="0007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3FF" w:rsidRPr="000713FF" w:rsidRDefault="000713FF" w:rsidP="00071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Содержание </w:t>
      </w:r>
      <w:r w:rsidR="00D867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 -34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</w:t>
      </w:r>
      <w:r w:rsidR="00D867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Раздел </w:t>
      </w:r>
      <w:r w:rsidR="00D867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Теоретическая подготовка - 5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часов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1.1 Физическая культура и спорт в России.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возникновения и развития физической культуры. Физическая культура и олимпийское движение  в России. Правовые основы физической культуры и спорта.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1.2 Влияние физических упражнений на организм занимающихся.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сердечно - сосудистой системы . Особенности полового созревания у юношей и      девушек. Понятие о телосложении человека.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1.3 Гигиена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закаливания. Режимы  </w:t>
      </w:r>
      <w:r w:rsidR="00047C96"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тренировочных</w:t>
      </w: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 занятий и отдыха. Основные средства восстановления. Самоконтроль.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Гигиенические требования к одежде и обуви для занятий физическими упражнениями. Режимы 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тренировачных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занятий  и отдыха. Виды средств восстановления. Массаж, 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Самоконтроль, из чего он состоит. Способы подсчета пульса. Способы регулирования и контроля физических нагрузок во время занятий физическими упражнениями.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1.4 История Олимпийских игр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1.5 Современные олимпийские игры.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Раз</w:t>
      </w:r>
      <w:r w:rsidR="00D867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дел 2. Физическая подготовка –13 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часов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2.1 Общая физическая подготовка.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Упражнения для развития выносливости: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Длительный бег до 20-25 минут, кросс до 3-4 км., бег с препятствиями, эстафеты. Упражнения с небольшими отягощениями, лазание по канату, упражнения на тренажёрах, с весом собственного тела, со скакалкой, в парах, прыжковые упражнения, челночный бег с несколькими повторениями; упражнения, проводимые по методу круговой тренировки.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0713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Упражнения для развития скоростно-силовых способностей: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Прыжки и 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_многоскоки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игры и эстафеты с элементами бега, прыжки ч/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препятствия, упражнения на пресс , метания набивного мяча, игры и эстафеты с элементами прыжков, прыжки ч/</w:t>
      </w:r>
      <w:proofErr w:type="spellStart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нарты на время.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0713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Упражнения для развития скоростных способностей: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Эстафеты с бегом на короткие дистанции; Старты из различных положений (высокий, низкий, стоя спиной в сторону бега, лёжа на животе, лёжа на спине).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 с ускорениями 30-60 м, 40-100м. Бег с максимальной скоростью.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0713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Упражнения для развития гибкости: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Наклоны; растяжки, упражнения на гимнастической стенке, упражнения в парах, упражнения с гимнастическими палками, пружинистые наклоны, упражнения с гимнастическими скамейками.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0713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Упражнения на развитие силовой выносливости: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Подтягивание на низкой перекладине, подтягивание на высокой перекладине (хватом сверху, хватом снизу, широким хватом, узким хватом); сгибание и разгибание рук в упоре лёжа- на гимн. Скамейке,  на полу, работа с гантелями, работа с гирей, работа со штангой,</w:t>
      </w:r>
      <w:r w:rsidRPr="0007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подтягивание из виса углом.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3. Те</w:t>
      </w:r>
      <w:r w:rsidR="00D867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хническая подготовка –12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часов.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3.1 Техника спринтерского бега.</w:t>
      </w:r>
    </w:p>
    <w:p w:rsidR="000713FF" w:rsidRPr="000713FF" w:rsidRDefault="000713FF" w:rsidP="00071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Старт и стартовый разгон с постепенным увеличением скорости и расстояния бега;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Бег с ускорением до 30 м; Бег с ускорением до 40-60 метров. Бег на 100м в среднем  темпе; финиширование грудью, плечом; Бег на 30 метров на результат.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3.2 Кроссовая подготовка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 в среднем темпе. Бег по залу 15-20 минут. Бег   с изменением темпа. Бег с отягощением (грузом на ногах). Бег по сложно  пересеченной местности. Бег на 1-3 км. Бег в равномерном темпе 1 км на время.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3.3  Техника ведения мяча, бросок в кольцо (баскетбол)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Ведение мяча с изменением направления. Броски в кольцо. Штрафной бросок. Выполнение комбинации.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3.4  Техника выполнения акробатических упражнений.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кувырка вперед, назад. «Мост» из положения лежа, равновесие. Переворот вправо (влево). Длинный кувырок с поворотом на 180 и 360. Выполнение комбинации.</w:t>
      </w: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3.5 Техника подтягивания на высокой перекладине.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Подтягивание на низкой перекладине ( из виса углом); подтягивание на высоко перекладине различными способами, хватом (снизу, сверху, широким, узким, средним); подъём переворот; выход силой; подтягивание на высокой перекладине  с отягощением ( с грузом).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3.6  Спортивные игры (волейбол, футбол)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и передача мяча в парах. Подача мяча. Подача мяча по зонам. Прием мяча после подачи. Ведение мяча. Обводка фишек. Выполнение комбинации.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Раздел 4. Тактическая подготовка –4 часа.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4.1  Контрольные тесты и испытания.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 60м,100м 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Бег  1 километр  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Прыжки в длину  с места 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Сгибание разгибание рук в упоре лёжа (девушки) 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Подтягивание на высокой перекладине хватом сверху (юноши) 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Поднимание туловища из положения лёжа за 30 сек., на результат;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Наклон из положения сидя на результат.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 4.2  Соревновательная деятельность.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           </w:t>
      </w: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в беге на короткие дистанции;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Соревнования в беге на длинные дистанции;</w:t>
      </w:r>
    </w:p>
    <w:p w:rsidR="000713FF" w:rsidRPr="000713FF" w:rsidRDefault="000713FF" w:rsidP="000713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Соревнования по подтягиванию;</w:t>
      </w:r>
    </w:p>
    <w:p w:rsidR="000713FF" w:rsidRPr="000713FF" w:rsidRDefault="000713FF" w:rsidP="00956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                            </w:t>
      </w:r>
    </w:p>
    <w:p w:rsidR="00866545" w:rsidRDefault="000713FF" w:rsidP="000713FF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0713FF" w:rsidRPr="000713FF" w:rsidRDefault="000713FF" w:rsidP="000713FF">
      <w:pPr>
        <w:shd w:val="clear" w:color="auto" w:fill="FFFFFF"/>
        <w:spacing w:after="0" w:line="240" w:lineRule="auto"/>
        <w:ind w:left="9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Учебно-методическое и материально-техническое</w:t>
      </w:r>
      <w:r w:rsidR="00866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образовательного процесса</w:t>
      </w:r>
    </w:p>
    <w:p w:rsidR="00866545" w:rsidRDefault="000713FF" w:rsidP="000713FF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физической культуре.</w:t>
      </w:r>
    </w:p>
    <w:tbl>
      <w:tblPr>
        <w:tblW w:w="16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7"/>
        <w:gridCol w:w="10883"/>
      </w:tblGrid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Стенка гимнастическая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Скамейки гимнастические</w:t>
            </w:r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волейбольные</w:t>
            </w:r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Ворота, трансформируемые для гандбола и мини-футбола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Перекладина гимнастическая </w:t>
            </w:r>
            <w:proofErr w:type="spellStart"/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пристенная</w:t>
            </w:r>
            <w:proofErr w:type="spellEnd"/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Канат для лазания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Обручи гимнастические</w:t>
            </w:r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матов гимнастических</w:t>
            </w:r>
          </w:p>
        </w:tc>
      </w:tr>
      <w:tr w:rsidR="009564FE" w:rsidRPr="000713FF" w:rsidTr="009564FE">
        <w:trPr>
          <w:gridAfter w:val="1"/>
          <w:wAfter w:w="10883" w:type="dxa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Перекладина навесная универсальная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 гимнастический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Коврик гимнастический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 медицинская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футбольные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баскетбольные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волейбольные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волейбольная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 гимнастические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для метания</w:t>
            </w:r>
          </w:p>
        </w:tc>
      </w:tr>
      <w:tr w:rsidR="009564FE" w:rsidRPr="000713FF" w:rsidTr="009564FE">
        <w:trPr>
          <w:trHeight w:val="200"/>
        </w:trPr>
        <w:tc>
          <w:tcPr>
            <w:tcW w:w="16000" w:type="dxa"/>
            <w:gridSpan w:val="2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залы (кабинеты)</w:t>
            </w:r>
          </w:p>
          <w:p w:rsidR="009564FE" w:rsidRPr="000713FF" w:rsidRDefault="009564FE" w:rsidP="00D86704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Спортивный зал игровой)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гимнастический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Кабинет учителя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Подсобное помещение для хранения инвентаря и оборудования</w:t>
            </w:r>
          </w:p>
        </w:tc>
      </w:tr>
      <w:tr w:rsidR="009564FE" w:rsidRPr="000713FF" w:rsidTr="009564FE">
        <w:trPr>
          <w:trHeight w:val="200"/>
        </w:trPr>
        <w:tc>
          <w:tcPr>
            <w:tcW w:w="16000" w:type="dxa"/>
            <w:gridSpan w:val="2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Пришкольный стадион (площадка)</w:t>
            </w:r>
          </w:p>
          <w:p w:rsidR="009564FE" w:rsidRPr="000713FF" w:rsidRDefault="009564FE" w:rsidP="00D86704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Легкоатлетическая дорожка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для прыжков в длину        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Игровое поле для футбола (мини-футбола)        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Гимнастический городок        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игровая баскетбольная</w:t>
            </w:r>
          </w:p>
        </w:tc>
      </w:tr>
      <w:tr w:rsidR="009564FE" w:rsidRPr="000713FF" w:rsidTr="009564FE">
        <w:trPr>
          <w:gridAfter w:val="1"/>
          <w:wAfter w:w="10883" w:type="dxa"/>
          <w:trHeight w:val="200"/>
        </w:trPr>
        <w:tc>
          <w:tcPr>
            <w:tcW w:w="511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4FE" w:rsidRPr="000713FF" w:rsidRDefault="009564FE" w:rsidP="00D86704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игровая волейбольная</w:t>
            </w:r>
          </w:p>
        </w:tc>
      </w:tr>
    </w:tbl>
    <w:p w:rsidR="00866545" w:rsidRDefault="00866545" w:rsidP="00866545">
      <w:pPr>
        <w:pStyle w:val="a8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Список используемой литературы для составления программы</w:t>
      </w:r>
    </w:p>
    <w:p w:rsidR="00866545" w:rsidRDefault="00866545" w:rsidP="00866545">
      <w:pPr>
        <w:pStyle w:val="a8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Бабкина, Н. В. О психологической службе в условиях </w:t>
      </w:r>
      <w:proofErr w:type="spellStart"/>
      <w:r>
        <w:rPr>
          <w:rFonts w:ascii="Roboto" w:hAnsi="Roboto"/>
          <w:color w:val="000000"/>
          <w:sz w:val="27"/>
          <w:szCs w:val="27"/>
        </w:rPr>
        <w:t>учебн</w:t>
      </w:r>
      <w:proofErr w:type="gramStart"/>
      <w:r>
        <w:rPr>
          <w:rFonts w:ascii="Roboto" w:hAnsi="Roboto"/>
          <w:color w:val="000000"/>
          <w:sz w:val="27"/>
          <w:szCs w:val="27"/>
        </w:rPr>
        <w:t>о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воспитательного комплекса [Текст] / Н. В. Бабкина // Начальная школа. -</w:t>
      </w:r>
    </w:p>
    <w:p w:rsidR="00866545" w:rsidRDefault="007E703C" w:rsidP="00866545">
      <w:pPr>
        <w:pStyle w:val="a8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20</w:t>
      </w:r>
      <w:r>
        <w:rPr>
          <w:rFonts w:asciiTheme="minorHAnsi" w:hAnsiTheme="minorHAnsi"/>
          <w:color w:val="000000"/>
          <w:sz w:val="27"/>
          <w:szCs w:val="27"/>
        </w:rPr>
        <w:t>1</w:t>
      </w:r>
      <w:r w:rsidR="00047C96">
        <w:rPr>
          <w:rFonts w:asciiTheme="minorHAnsi" w:hAnsiTheme="minorHAnsi"/>
          <w:color w:val="000000"/>
          <w:sz w:val="27"/>
          <w:szCs w:val="27"/>
        </w:rPr>
        <w:t>9</w:t>
      </w:r>
      <w:r w:rsidR="00866545">
        <w:rPr>
          <w:rFonts w:ascii="Roboto" w:hAnsi="Roboto"/>
          <w:color w:val="000000"/>
          <w:sz w:val="27"/>
          <w:szCs w:val="27"/>
        </w:rPr>
        <w:t>. -№ 12.-С. 3-6.</w:t>
      </w:r>
    </w:p>
    <w:p w:rsidR="00866545" w:rsidRDefault="00866545" w:rsidP="00866545">
      <w:pPr>
        <w:pStyle w:val="a8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 [Текст]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метод, пособие / А. Н. Захаров. - М.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Дрофа, 20</w:t>
      </w:r>
      <w:r w:rsidR="007E703C">
        <w:rPr>
          <w:rFonts w:asciiTheme="minorHAnsi" w:hAnsiTheme="minorHAnsi"/>
          <w:color w:val="000000"/>
          <w:sz w:val="27"/>
          <w:szCs w:val="27"/>
        </w:rPr>
        <w:t>1</w:t>
      </w:r>
      <w:r>
        <w:rPr>
          <w:rFonts w:ascii="Roboto" w:hAnsi="Roboto"/>
          <w:color w:val="000000"/>
          <w:sz w:val="27"/>
          <w:szCs w:val="27"/>
        </w:rPr>
        <w:t>5. - 85 с.</w:t>
      </w:r>
    </w:p>
    <w:p w:rsidR="00866545" w:rsidRDefault="00866545" w:rsidP="00866545">
      <w:pPr>
        <w:pStyle w:val="a8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11.-С. 75-78.</w:t>
      </w:r>
    </w:p>
    <w:p w:rsidR="00866545" w:rsidRDefault="00866545" w:rsidP="00866545">
      <w:pPr>
        <w:pStyle w:val="a8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Ковалько</w:t>
      </w:r>
      <w:proofErr w:type="spellEnd"/>
      <w:r>
        <w:rPr>
          <w:rFonts w:ascii="Roboto" w:hAnsi="Roboto"/>
          <w:color w:val="000000"/>
          <w:sz w:val="27"/>
          <w:szCs w:val="27"/>
        </w:rPr>
        <w:t>, В. И. Школа физкультминуток (1-11 классы)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практи</w:t>
      </w:r>
      <w:r>
        <w:rPr>
          <w:rFonts w:ascii="Roboto" w:hAnsi="Roboto"/>
          <w:color w:val="000000"/>
          <w:sz w:val="27"/>
          <w:szCs w:val="27"/>
        </w:rPr>
        <w:softHyphen/>
        <w:t>ческие разработки физкультминуток, гимнастических комплексов, под</w:t>
      </w:r>
      <w:r>
        <w:rPr>
          <w:rFonts w:ascii="Roboto" w:hAnsi="Roboto"/>
          <w:color w:val="000000"/>
          <w:sz w:val="27"/>
          <w:szCs w:val="27"/>
        </w:rPr>
        <w:softHyphen/>
        <w:t xml:space="preserve">вижных игр [Текст] / </w:t>
      </w:r>
      <w:r w:rsidR="007E703C">
        <w:rPr>
          <w:rFonts w:ascii="Roboto" w:hAnsi="Roboto"/>
          <w:color w:val="000000"/>
          <w:sz w:val="27"/>
          <w:szCs w:val="27"/>
        </w:rPr>
        <w:t xml:space="preserve">В. И. </w:t>
      </w:r>
      <w:proofErr w:type="spellStart"/>
      <w:r w:rsidR="007E703C">
        <w:rPr>
          <w:rFonts w:ascii="Roboto" w:hAnsi="Roboto"/>
          <w:color w:val="000000"/>
          <w:sz w:val="27"/>
          <w:szCs w:val="27"/>
        </w:rPr>
        <w:t>Ковалько</w:t>
      </w:r>
      <w:proofErr w:type="spellEnd"/>
      <w:r w:rsidR="007E703C">
        <w:rPr>
          <w:rFonts w:ascii="Roboto" w:hAnsi="Roboto"/>
          <w:color w:val="000000"/>
          <w:sz w:val="27"/>
          <w:szCs w:val="27"/>
        </w:rPr>
        <w:t>. - М.</w:t>
      </w:r>
      <w:proofErr w:type="gramStart"/>
      <w:r w:rsidR="007E703C"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 w:rsidR="007E703C">
        <w:rPr>
          <w:rFonts w:ascii="Roboto" w:hAnsi="Roboto"/>
          <w:color w:val="000000"/>
          <w:sz w:val="27"/>
          <w:szCs w:val="27"/>
        </w:rPr>
        <w:t xml:space="preserve"> ВАКО, 20</w:t>
      </w:r>
      <w:r w:rsidR="007E703C">
        <w:rPr>
          <w:rFonts w:asciiTheme="minorHAnsi" w:hAnsiTheme="minorHAnsi"/>
          <w:color w:val="000000"/>
          <w:sz w:val="27"/>
          <w:szCs w:val="27"/>
        </w:rPr>
        <w:t>1</w:t>
      </w:r>
      <w:r>
        <w:rPr>
          <w:rFonts w:ascii="Roboto" w:hAnsi="Roboto"/>
          <w:color w:val="000000"/>
          <w:sz w:val="27"/>
          <w:szCs w:val="27"/>
        </w:rPr>
        <w:t>7. - (Мастерская</w:t>
      </w:r>
    </w:p>
    <w:p w:rsidR="00866545" w:rsidRDefault="00866545" w:rsidP="00866545">
      <w:pPr>
        <w:pStyle w:val="a8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учителя).</w:t>
      </w:r>
    </w:p>
    <w:p w:rsidR="00866545" w:rsidRDefault="00866545" w:rsidP="00866545">
      <w:pPr>
        <w:pStyle w:val="a8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Невдахина</w:t>
      </w:r>
      <w:proofErr w:type="spellEnd"/>
      <w:r>
        <w:rPr>
          <w:rFonts w:ascii="Roboto" w:hAnsi="Roboto"/>
          <w:color w:val="000000"/>
          <w:sz w:val="27"/>
          <w:szCs w:val="27"/>
        </w:rPr>
        <w:t>, 3. И. Дополнительное образование : сборник автор</w:t>
      </w:r>
      <w:r>
        <w:rPr>
          <w:rFonts w:ascii="Roboto" w:hAnsi="Roboto"/>
          <w:color w:val="000000"/>
          <w:sz w:val="27"/>
          <w:szCs w:val="27"/>
        </w:rPr>
        <w:softHyphen/>
        <w:t xml:space="preserve">ских программ [Текст] / 3. И. </w:t>
      </w:r>
      <w:proofErr w:type="spellStart"/>
      <w:r>
        <w:rPr>
          <w:rFonts w:ascii="Roboto" w:hAnsi="Roboto"/>
          <w:color w:val="000000"/>
          <w:sz w:val="27"/>
          <w:szCs w:val="27"/>
        </w:rPr>
        <w:t>Невдахина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- </w:t>
      </w:r>
      <w:proofErr w:type="spellStart"/>
      <w:r>
        <w:rPr>
          <w:rFonts w:ascii="Roboto" w:hAnsi="Roboto"/>
          <w:color w:val="000000"/>
          <w:sz w:val="27"/>
          <w:szCs w:val="27"/>
        </w:rPr>
        <w:t>Вып</w:t>
      </w:r>
      <w:proofErr w:type="spellEnd"/>
      <w:r>
        <w:rPr>
          <w:rFonts w:ascii="Roboto" w:hAnsi="Roboto"/>
          <w:color w:val="000000"/>
          <w:sz w:val="27"/>
          <w:szCs w:val="27"/>
        </w:rPr>
        <w:t>. 3. - М.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Народное обра</w:t>
      </w:r>
      <w:r>
        <w:rPr>
          <w:rFonts w:ascii="Roboto" w:hAnsi="Roboto"/>
          <w:color w:val="000000"/>
          <w:sz w:val="27"/>
          <w:szCs w:val="27"/>
        </w:rPr>
        <w:softHyphen/>
        <w:t>зование; Ставроп</w:t>
      </w:r>
      <w:r w:rsidR="007E703C">
        <w:rPr>
          <w:rFonts w:ascii="Roboto" w:hAnsi="Roboto"/>
          <w:color w:val="000000"/>
          <w:sz w:val="27"/>
          <w:szCs w:val="27"/>
        </w:rPr>
        <w:t xml:space="preserve">оль : </w:t>
      </w:r>
      <w:proofErr w:type="spellStart"/>
      <w:r w:rsidR="007E703C">
        <w:rPr>
          <w:rFonts w:ascii="Roboto" w:hAnsi="Roboto"/>
          <w:color w:val="000000"/>
          <w:sz w:val="27"/>
          <w:szCs w:val="27"/>
        </w:rPr>
        <w:t>Ставропольсервисшкола</w:t>
      </w:r>
      <w:proofErr w:type="spellEnd"/>
      <w:r w:rsidR="007E703C">
        <w:rPr>
          <w:rFonts w:ascii="Roboto" w:hAnsi="Roboto"/>
          <w:color w:val="000000"/>
          <w:sz w:val="27"/>
          <w:szCs w:val="27"/>
        </w:rPr>
        <w:t>, 20</w:t>
      </w:r>
      <w:r w:rsidR="007E703C">
        <w:rPr>
          <w:rFonts w:asciiTheme="minorHAnsi" w:hAnsiTheme="minorHAnsi"/>
          <w:color w:val="000000"/>
          <w:sz w:val="27"/>
          <w:szCs w:val="27"/>
        </w:rPr>
        <w:t>1</w:t>
      </w:r>
      <w:r>
        <w:rPr>
          <w:rFonts w:ascii="Roboto" w:hAnsi="Roboto"/>
          <w:color w:val="000000"/>
          <w:sz w:val="27"/>
          <w:szCs w:val="27"/>
        </w:rPr>
        <w:t>7. - 134 с.</w:t>
      </w:r>
    </w:p>
    <w:p w:rsidR="00866545" w:rsidRDefault="00866545" w:rsidP="00866545">
      <w:pPr>
        <w:pStyle w:val="a8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Патрикеев, А. Ю. Подвижные игры [Текст] / </w:t>
      </w:r>
      <w:r w:rsidR="007E703C">
        <w:rPr>
          <w:rFonts w:ascii="Roboto" w:hAnsi="Roboto"/>
          <w:color w:val="000000"/>
          <w:sz w:val="27"/>
          <w:szCs w:val="27"/>
        </w:rPr>
        <w:t xml:space="preserve">А. Ю. Патрикеев. - М.: </w:t>
      </w:r>
      <w:proofErr w:type="spellStart"/>
      <w:r w:rsidR="007E703C">
        <w:rPr>
          <w:rFonts w:ascii="Roboto" w:hAnsi="Roboto"/>
          <w:color w:val="000000"/>
          <w:sz w:val="27"/>
          <w:szCs w:val="27"/>
        </w:rPr>
        <w:t>Вако</w:t>
      </w:r>
      <w:proofErr w:type="spellEnd"/>
      <w:r w:rsidR="007E703C">
        <w:rPr>
          <w:rFonts w:ascii="Roboto" w:hAnsi="Roboto"/>
          <w:color w:val="000000"/>
          <w:sz w:val="27"/>
          <w:szCs w:val="27"/>
        </w:rPr>
        <w:t>, 20</w:t>
      </w:r>
      <w:r w:rsidR="007E703C">
        <w:rPr>
          <w:rFonts w:asciiTheme="minorHAnsi" w:hAnsiTheme="minorHAnsi"/>
          <w:color w:val="000000"/>
          <w:sz w:val="27"/>
          <w:szCs w:val="27"/>
        </w:rPr>
        <w:t>1</w:t>
      </w:r>
      <w:r>
        <w:rPr>
          <w:rFonts w:ascii="Roboto" w:hAnsi="Roboto"/>
          <w:color w:val="000000"/>
          <w:sz w:val="27"/>
          <w:szCs w:val="27"/>
        </w:rPr>
        <w:t xml:space="preserve">7. - 176 </w:t>
      </w:r>
      <w:proofErr w:type="gramStart"/>
      <w:r>
        <w:rPr>
          <w:rFonts w:ascii="Roboto" w:hAnsi="Roboto"/>
          <w:color w:val="000000"/>
          <w:sz w:val="27"/>
          <w:szCs w:val="27"/>
        </w:rPr>
        <w:t>с</w:t>
      </w:r>
      <w:proofErr w:type="gramEnd"/>
      <w:r>
        <w:rPr>
          <w:rFonts w:ascii="Roboto" w:hAnsi="Roboto"/>
          <w:color w:val="000000"/>
          <w:sz w:val="27"/>
          <w:szCs w:val="27"/>
        </w:rPr>
        <w:t>. - (</w:t>
      </w:r>
      <w:proofErr w:type="gramStart"/>
      <w:r>
        <w:rPr>
          <w:rFonts w:ascii="Roboto" w:hAnsi="Roboto"/>
          <w:color w:val="000000"/>
          <w:sz w:val="27"/>
          <w:szCs w:val="27"/>
        </w:rPr>
        <w:t>Мозаика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детского отдыха).</w:t>
      </w:r>
    </w:p>
    <w:p w:rsidR="00866545" w:rsidRDefault="00866545" w:rsidP="00866545">
      <w:pPr>
        <w:pStyle w:val="a8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Синягина</w:t>
      </w:r>
      <w:proofErr w:type="spellEnd"/>
      <w:r>
        <w:rPr>
          <w:rFonts w:ascii="Roboto" w:hAnsi="Roboto"/>
          <w:color w:val="000000"/>
          <w:sz w:val="27"/>
          <w:szCs w:val="27"/>
        </w:rPr>
        <w:t>, Н. Ю. Как сохранить и укрепить здоровье детей: пси</w:t>
      </w:r>
      <w:r>
        <w:rPr>
          <w:rFonts w:ascii="Roboto" w:hAnsi="Roboto"/>
          <w:color w:val="000000"/>
          <w:sz w:val="27"/>
          <w:szCs w:val="27"/>
        </w:rPr>
        <w:softHyphen/>
        <w:t xml:space="preserve">хологические установки и упражнения [Текст] / Н. Ю. </w:t>
      </w:r>
      <w:proofErr w:type="spellStart"/>
      <w:r>
        <w:rPr>
          <w:rFonts w:ascii="Roboto" w:hAnsi="Roboto"/>
          <w:color w:val="000000"/>
          <w:sz w:val="27"/>
          <w:szCs w:val="27"/>
        </w:rPr>
        <w:t>Синягина</w:t>
      </w:r>
      <w:proofErr w:type="spellEnd"/>
      <w:r>
        <w:rPr>
          <w:rFonts w:ascii="Roboto" w:hAnsi="Roboto"/>
          <w:color w:val="000000"/>
          <w:sz w:val="27"/>
          <w:szCs w:val="27"/>
        </w:rPr>
        <w:t>,</w:t>
      </w:r>
    </w:p>
    <w:p w:rsidR="009D499D" w:rsidRPr="009D499D" w:rsidRDefault="00866545" w:rsidP="00047C96">
      <w:pPr>
        <w:pStyle w:val="a8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27"/>
          <w:szCs w:val="27"/>
        </w:rPr>
        <w:t xml:space="preserve">Степанова, О. А. Оздоровительные технологии в школе [Текст] / О. А. Степанова // </w:t>
      </w:r>
      <w:proofErr w:type="spellStart"/>
      <w:r>
        <w:rPr>
          <w:rFonts w:ascii="Roboto" w:hAnsi="Roboto"/>
          <w:color w:val="000000"/>
          <w:sz w:val="27"/>
          <w:szCs w:val="27"/>
        </w:rPr>
        <w:t>Валеология</w:t>
      </w:r>
      <w:proofErr w:type="spellEnd"/>
      <w:r>
        <w:rPr>
          <w:rFonts w:ascii="Roboto" w:hAnsi="Roboto"/>
          <w:color w:val="000000"/>
          <w:sz w:val="27"/>
          <w:szCs w:val="27"/>
        </w:rPr>
        <w:t>. - № 1.</w:t>
      </w:r>
      <w:r w:rsidR="007E703C">
        <w:rPr>
          <w:rFonts w:ascii="Roboto" w:hAnsi="Roboto"/>
          <w:color w:val="000000"/>
          <w:sz w:val="27"/>
          <w:szCs w:val="27"/>
        </w:rPr>
        <w:t xml:space="preserve"> - 20</w:t>
      </w:r>
      <w:r w:rsidR="007E703C">
        <w:rPr>
          <w:rFonts w:asciiTheme="minorHAnsi" w:hAnsiTheme="minorHAnsi"/>
          <w:color w:val="000000"/>
          <w:sz w:val="27"/>
          <w:szCs w:val="27"/>
        </w:rPr>
        <w:t>1</w:t>
      </w:r>
      <w:r>
        <w:rPr>
          <w:rFonts w:ascii="Roboto" w:hAnsi="Roboto"/>
          <w:color w:val="000000"/>
          <w:sz w:val="27"/>
          <w:szCs w:val="27"/>
        </w:rPr>
        <w:t>3. - С. 57-58.</w:t>
      </w:r>
    </w:p>
    <w:sectPr w:rsidR="009D499D" w:rsidRPr="009D499D" w:rsidSect="000713FF">
      <w:pgSz w:w="16838" w:h="11906" w:orient="landscape"/>
      <w:pgMar w:top="993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E" w:rsidRDefault="00C964CE" w:rsidP="00704F5F">
      <w:pPr>
        <w:spacing w:after="0" w:line="240" w:lineRule="auto"/>
      </w:pPr>
      <w:r>
        <w:separator/>
      </w:r>
    </w:p>
  </w:endnote>
  <w:endnote w:type="continuationSeparator" w:id="0">
    <w:p w:rsidR="00C964CE" w:rsidRDefault="00C964CE" w:rsidP="0070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E" w:rsidRDefault="00C964CE" w:rsidP="00704F5F">
      <w:pPr>
        <w:spacing w:after="0" w:line="240" w:lineRule="auto"/>
      </w:pPr>
      <w:r>
        <w:separator/>
      </w:r>
    </w:p>
  </w:footnote>
  <w:footnote w:type="continuationSeparator" w:id="0">
    <w:p w:rsidR="00C964CE" w:rsidRDefault="00C964CE" w:rsidP="0070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F5"/>
    <w:multiLevelType w:val="multilevel"/>
    <w:tmpl w:val="520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D0DF2"/>
    <w:multiLevelType w:val="multilevel"/>
    <w:tmpl w:val="6B841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D4AFD"/>
    <w:multiLevelType w:val="multilevel"/>
    <w:tmpl w:val="FB0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F39AF"/>
    <w:multiLevelType w:val="multilevel"/>
    <w:tmpl w:val="F12E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66DCF"/>
    <w:multiLevelType w:val="multilevel"/>
    <w:tmpl w:val="E41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2333E"/>
    <w:multiLevelType w:val="multilevel"/>
    <w:tmpl w:val="3F5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C69"/>
    <w:rsid w:val="00047C96"/>
    <w:rsid w:val="000713FF"/>
    <w:rsid w:val="00094D46"/>
    <w:rsid w:val="001623DA"/>
    <w:rsid w:val="00215409"/>
    <w:rsid w:val="00323988"/>
    <w:rsid w:val="00340D61"/>
    <w:rsid w:val="003667BD"/>
    <w:rsid w:val="004943EE"/>
    <w:rsid w:val="004D75AB"/>
    <w:rsid w:val="00565C69"/>
    <w:rsid w:val="006B78BD"/>
    <w:rsid w:val="00704F5F"/>
    <w:rsid w:val="007523DA"/>
    <w:rsid w:val="007E703C"/>
    <w:rsid w:val="007F044D"/>
    <w:rsid w:val="00847949"/>
    <w:rsid w:val="00866545"/>
    <w:rsid w:val="008A1CB6"/>
    <w:rsid w:val="008F714D"/>
    <w:rsid w:val="009564FE"/>
    <w:rsid w:val="009D499D"/>
    <w:rsid w:val="00B85542"/>
    <w:rsid w:val="00BC3343"/>
    <w:rsid w:val="00C732F5"/>
    <w:rsid w:val="00C964CE"/>
    <w:rsid w:val="00CC78C5"/>
    <w:rsid w:val="00D71BDC"/>
    <w:rsid w:val="00D83908"/>
    <w:rsid w:val="00D86704"/>
    <w:rsid w:val="00D9169A"/>
    <w:rsid w:val="00DA26AD"/>
    <w:rsid w:val="00E86F9D"/>
    <w:rsid w:val="00E9000A"/>
    <w:rsid w:val="00F86D7D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81"/>
  </w:style>
  <w:style w:type="paragraph" w:styleId="3">
    <w:name w:val="heading 3"/>
    <w:basedOn w:val="a"/>
    <w:link w:val="30"/>
    <w:uiPriority w:val="9"/>
    <w:qFormat/>
    <w:rsid w:val="00071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1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713FF"/>
  </w:style>
  <w:style w:type="character" w:customStyle="1" w:styleId="c6">
    <w:name w:val="c6"/>
    <w:basedOn w:val="a0"/>
    <w:rsid w:val="000713FF"/>
  </w:style>
  <w:style w:type="character" w:customStyle="1" w:styleId="c93">
    <w:name w:val="c93"/>
    <w:basedOn w:val="a0"/>
    <w:rsid w:val="000713FF"/>
  </w:style>
  <w:style w:type="character" w:styleId="a3">
    <w:name w:val="Hyperlink"/>
    <w:basedOn w:val="a0"/>
    <w:uiPriority w:val="99"/>
    <w:semiHidden/>
    <w:unhideWhenUsed/>
    <w:rsid w:val="000713FF"/>
    <w:rPr>
      <w:color w:val="0000FF"/>
      <w:u w:val="single"/>
    </w:rPr>
  </w:style>
  <w:style w:type="paragraph" w:customStyle="1" w:styleId="c16">
    <w:name w:val="c16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13FF"/>
  </w:style>
  <w:style w:type="paragraph" w:customStyle="1" w:styleId="c15">
    <w:name w:val="c15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13FF"/>
  </w:style>
  <w:style w:type="character" w:customStyle="1" w:styleId="c5">
    <w:name w:val="c5"/>
    <w:basedOn w:val="a0"/>
    <w:rsid w:val="000713FF"/>
  </w:style>
  <w:style w:type="character" w:customStyle="1" w:styleId="c43">
    <w:name w:val="c43"/>
    <w:basedOn w:val="a0"/>
    <w:rsid w:val="000713FF"/>
  </w:style>
  <w:style w:type="paragraph" w:customStyle="1" w:styleId="c87">
    <w:name w:val="c87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713FF"/>
  </w:style>
  <w:style w:type="paragraph" w:customStyle="1" w:styleId="c24">
    <w:name w:val="c24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0713FF"/>
  </w:style>
  <w:style w:type="paragraph" w:customStyle="1" w:styleId="c8">
    <w:name w:val="c8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713FF"/>
  </w:style>
  <w:style w:type="paragraph" w:customStyle="1" w:styleId="c74">
    <w:name w:val="c74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713FF"/>
  </w:style>
  <w:style w:type="character" w:customStyle="1" w:styleId="c80">
    <w:name w:val="c80"/>
    <w:basedOn w:val="a0"/>
    <w:rsid w:val="000713FF"/>
  </w:style>
  <w:style w:type="character" w:customStyle="1" w:styleId="c76">
    <w:name w:val="c76"/>
    <w:basedOn w:val="a0"/>
    <w:rsid w:val="000713FF"/>
  </w:style>
  <w:style w:type="character" w:customStyle="1" w:styleId="c63">
    <w:name w:val="c63"/>
    <w:basedOn w:val="a0"/>
    <w:rsid w:val="000713FF"/>
  </w:style>
  <w:style w:type="character" w:customStyle="1" w:styleId="c4">
    <w:name w:val="c4"/>
    <w:basedOn w:val="a0"/>
    <w:rsid w:val="000713FF"/>
  </w:style>
  <w:style w:type="paragraph" w:customStyle="1" w:styleId="c60">
    <w:name w:val="c60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07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4F5F"/>
  </w:style>
  <w:style w:type="paragraph" w:styleId="a6">
    <w:name w:val="footer"/>
    <w:basedOn w:val="a"/>
    <w:link w:val="a7"/>
    <w:uiPriority w:val="99"/>
    <w:unhideWhenUsed/>
    <w:rsid w:val="007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F5F"/>
  </w:style>
  <w:style w:type="paragraph" w:styleId="a8">
    <w:name w:val="Normal (Web)"/>
    <w:basedOn w:val="a"/>
    <w:uiPriority w:val="99"/>
    <w:unhideWhenUsed/>
    <w:rsid w:val="0086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21</cp:revision>
  <dcterms:created xsi:type="dcterms:W3CDTF">2019-09-30T17:16:00Z</dcterms:created>
  <dcterms:modified xsi:type="dcterms:W3CDTF">2024-02-22T06:53:00Z</dcterms:modified>
</cp:coreProperties>
</file>